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7E" w:rsidRPr="0026648C" w:rsidRDefault="0080118A" w:rsidP="00420B98">
      <w:pPr>
        <w:rPr>
          <w:rFonts w:ascii="Times New Roman" w:hAnsi="Times New Roman"/>
          <w:b/>
          <w:sz w:val="24"/>
        </w:rPr>
      </w:pPr>
      <w:r w:rsidRPr="0026648C">
        <w:rPr>
          <w:rFonts w:ascii="Times New Roman" w:hAnsi="Times New Roman"/>
          <w:b/>
          <w:sz w:val="24"/>
        </w:rPr>
        <w:t>Szanowni Państwo,</w:t>
      </w:r>
    </w:p>
    <w:p w:rsidR="0080118A" w:rsidRPr="0080118A" w:rsidRDefault="0080118A" w:rsidP="00420B98">
      <w:pPr>
        <w:rPr>
          <w:rFonts w:ascii="Times New Roman" w:hAnsi="Times New Roman"/>
        </w:rPr>
      </w:pPr>
    </w:p>
    <w:p w:rsidR="0080118A" w:rsidRDefault="0080118A" w:rsidP="0080118A">
      <w:pPr>
        <w:jc w:val="both"/>
        <w:rPr>
          <w:rFonts w:ascii="Times New Roman" w:hAnsi="Times New Roman"/>
        </w:rPr>
      </w:pPr>
      <w:r w:rsidRPr="0080118A">
        <w:rPr>
          <w:rFonts w:ascii="Times New Roman" w:hAnsi="Times New Roman"/>
        </w:rPr>
        <w:t>na podstawie ustawy z dnia 11 marca 2004 r. o podatku od towarów i usług (tekst jednolity: Dz. U. z 2018</w:t>
      </w:r>
      <w:r>
        <w:rPr>
          <w:rFonts w:ascii="Times New Roman" w:hAnsi="Times New Roman"/>
        </w:rPr>
        <w:t xml:space="preserve"> </w:t>
      </w:r>
      <w:r w:rsidRPr="0080118A">
        <w:rPr>
          <w:rFonts w:ascii="Times New Roman" w:hAnsi="Times New Roman"/>
        </w:rPr>
        <w:t xml:space="preserve">r. poz. 2174 </w:t>
      </w:r>
      <w:r w:rsidR="0026648C">
        <w:rPr>
          <w:rFonts w:ascii="Times New Roman" w:hAnsi="Times New Roman"/>
        </w:rPr>
        <w:br/>
      </w:r>
      <w:r w:rsidRPr="0080118A">
        <w:rPr>
          <w:rFonts w:ascii="Times New Roman" w:hAnsi="Times New Roman"/>
        </w:rPr>
        <w:t xml:space="preserve">z </w:t>
      </w:r>
      <w:proofErr w:type="spellStart"/>
      <w:r w:rsidRPr="0080118A">
        <w:rPr>
          <w:rFonts w:ascii="Times New Roman" w:hAnsi="Times New Roman"/>
        </w:rPr>
        <w:t>późn</w:t>
      </w:r>
      <w:proofErr w:type="spellEnd"/>
      <w:r w:rsidRPr="0080118A">
        <w:rPr>
          <w:rFonts w:ascii="Times New Roman" w:hAnsi="Times New Roman"/>
        </w:rPr>
        <w:t>. zm.) oraz Rozporządzenia Ministra Finansów z dnia 3 grudnia 2013 r. w sprawie</w:t>
      </w:r>
      <w:r>
        <w:rPr>
          <w:rFonts w:ascii="Times New Roman" w:hAnsi="Times New Roman"/>
        </w:rPr>
        <w:t xml:space="preserve"> </w:t>
      </w:r>
      <w:r w:rsidRPr="0080118A">
        <w:rPr>
          <w:rFonts w:ascii="Times New Roman" w:hAnsi="Times New Roman"/>
        </w:rPr>
        <w:t xml:space="preserve">wystawiania faktur (Dz.U. </w:t>
      </w:r>
      <w:r w:rsidR="0026648C">
        <w:rPr>
          <w:rFonts w:ascii="Times New Roman" w:hAnsi="Times New Roman"/>
        </w:rPr>
        <w:br/>
      </w:r>
      <w:r w:rsidRPr="0080118A">
        <w:rPr>
          <w:rFonts w:ascii="Times New Roman" w:hAnsi="Times New Roman"/>
        </w:rPr>
        <w:t>z 2013 r. poz. 1485) na Uniwersyt</w:t>
      </w:r>
      <w:r w:rsidR="00AD3F9B">
        <w:rPr>
          <w:rFonts w:ascii="Times New Roman" w:hAnsi="Times New Roman"/>
        </w:rPr>
        <w:t>e</w:t>
      </w:r>
      <w:r w:rsidRPr="0080118A">
        <w:rPr>
          <w:rFonts w:ascii="Times New Roman" w:hAnsi="Times New Roman"/>
        </w:rPr>
        <w:t>cie Ekonomicznym we Wrocławiu obowiązują następujące zasady wystawiania faktur za usługi edukacyjne</w:t>
      </w:r>
      <w:r>
        <w:rPr>
          <w:rFonts w:ascii="Times New Roman" w:hAnsi="Times New Roman"/>
        </w:rPr>
        <w:t>, w tym za studia podyplomowe</w:t>
      </w:r>
      <w:r w:rsidRPr="0080118A">
        <w:rPr>
          <w:rFonts w:ascii="Times New Roman" w:hAnsi="Times New Roman"/>
        </w:rPr>
        <w:t>:</w:t>
      </w:r>
    </w:p>
    <w:p w:rsidR="0080118A" w:rsidRDefault="0080118A" w:rsidP="0080118A">
      <w:pPr>
        <w:jc w:val="both"/>
        <w:rPr>
          <w:rFonts w:ascii="Times New Roman" w:hAnsi="Times New Roman"/>
        </w:rPr>
      </w:pPr>
    </w:p>
    <w:p w:rsidR="0080118A" w:rsidRDefault="0080118A" w:rsidP="0026648C">
      <w:pPr>
        <w:jc w:val="both"/>
        <w:rPr>
          <w:rFonts w:ascii="Times New Roman" w:hAnsi="Times New Roman"/>
        </w:rPr>
      </w:pPr>
    </w:p>
    <w:p w:rsidR="00AD3F9B" w:rsidRDefault="00E5444C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D3F9B">
        <w:rPr>
          <w:rFonts w:ascii="Times New Roman" w:hAnsi="Times New Roman"/>
          <w:sz w:val="24"/>
          <w:szCs w:val="24"/>
        </w:rPr>
        <w:t>Fakturę VAT potwierdzającą dokonanie opłaty za studia podyplomowe Uczelnia wystawia wyłącznie na podmiot (uczestnika), z którym zawarła umowę o naukę.</w:t>
      </w:r>
    </w:p>
    <w:p w:rsidR="002C4110" w:rsidRDefault="002C4110" w:rsidP="002C4110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2C4110" w:rsidRDefault="002C4110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VAT za usługi edukacyjne Uniwersytet wystawia </w:t>
      </w:r>
      <w:r w:rsidRPr="00803740">
        <w:rPr>
          <w:rFonts w:ascii="Times New Roman" w:hAnsi="Times New Roman"/>
          <w:b/>
          <w:sz w:val="24"/>
          <w:szCs w:val="24"/>
        </w:rPr>
        <w:t>po dokonanej wpłacie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3F9B" w:rsidRDefault="00AD3F9B" w:rsidP="00AD3F9B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307D5C" w:rsidRPr="00307D5C" w:rsidRDefault="00E5444C" w:rsidP="00345F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 xml:space="preserve">Dokonanie wpłaty za czesne przez pracodawcę na rzecz swojego pracownika nie zmienia faktu, że usługobiorcą pozostaje pracownik. W takim przypadku w wystawionej fakturze pracownik (uczestnik) zostaje wskazany jako nabywca, natomiast pracodawca będzie figurował jako płatnik. </w:t>
      </w:r>
      <w:r w:rsidR="0026648C" w:rsidRPr="00307D5C">
        <w:rPr>
          <w:rFonts w:ascii="Times New Roman" w:hAnsi="Times New Roman"/>
          <w:sz w:val="24"/>
          <w:szCs w:val="24"/>
        </w:rPr>
        <w:t xml:space="preserve">Sytuacja ta dotyczy również wszelkich instytucji udzielających dofinansowania do studiów podyplomowych. </w:t>
      </w:r>
    </w:p>
    <w:p w:rsidR="003B72EE" w:rsidRDefault="003B72EE" w:rsidP="003B72EE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3B72EE" w:rsidRDefault="003B72EE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106b ust. 2 ustawy o VAT uczelnia nie jest obowiązana do wystawienia faktury w odniesieniu do sprzedaży zwolnionej od podatku, w związku z czym faktury VAT są wystawiane na żądanie (wniosek o wystawienie proformy i faktury VAT).</w:t>
      </w:r>
    </w:p>
    <w:p w:rsidR="00307D5C" w:rsidRPr="000721D0" w:rsidRDefault="00307D5C" w:rsidP="00307D5C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307D5C" w:rsidRPr="000721D0" w:rsidRDefault="00307D5C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1D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W </w:t>
      </w:r>
      <w:proofErr w:type="gramStart"/>
      <w:r w:rsidRPr="000721D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przypadku</w:t>
      </w:r>
      <w:proofErr w:type="gramEnd"/>
      <w:r w:rsidRPr="000721D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gdy płatnikiem jest Uczestnik (osoba fizyczna) lub Uczestnik prowadzący jednoosobową działalność gospodarczą Uczelnia nie wystawia faktury proforma natomiast może wystawić fakturę VAT po dokonanej wpłacie na podstawie wniosku</w:t>
      </w:r>
      <w:r w:rsidRPr="000721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F9B" w:rsidRDefault="00AD3F9B" w:rsidP="00AD3F9B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AD3F9B" w:rsidRDefault="003336AC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AD3F9B" w:rsidRPr="00AD3F9B">
        <w:rPr>
          <w:rFonts w:ascii="Times New Roman" w:hAnsi="Times New Roman"/>
          <w:b/>
          <w:sz w:val="24"/>
          <w:szCs w:val="24"/>
        </w:rPr>
        <w:t>aktury wystawiane są do 3 miesięcy po dokonanej wpłacie</w:t>
      </w:r>
      <w:r w:rsidR="00BC06CA">
        <w:rPr>
          <w:rFonts w:ascii="Times New Roman" w:hAnsi="Times New Roman"/>
          <w:b/>
          <w:sz w:val="24"/>
          <w:szCs w:val="24"/>
        </w:rPr>
        <w:t xml:space="preserve"> na podstawie</w:t>
      </w:r>
      <w:r w:rsidR="00BC06CA">
        <w:rPr>
          <w:rFonts w:ascii="Times New Roman" w:hAnsi="Times New Roman"/>
          <w:sz w:val="24"/>
          <w:szCs w:val="24"/>
        </w:rPr>
        <w:t xml:space="preserve"> wniosku </w:t>
      </w:r>
      <w:r>
        <w:rPr>
          <w:rFonts w:ascii="Times New Roman" w:hAnsi="Times New Roman"/>
          <w:sz w:val="24"/>
          <w:szCs w:val="24"/>
        </w:rPr>
        <w:br/>
      </w:r>
      <w:r w:rsidR="00BC06CA">
        <w:rPr>
          <w:rFonts w:ascii="Times New Roman" w:hAnsi="Times New Roman"/>
          <w:sz w:val="24"/>
          <w:szCs w:val="24"/>
        </w:rPr>
        <w:t>o wystawienie proformy i faktury</w:t>
      </w:r>
      <w:r w:rsidR="00CB5CBC">
        <w:rPr>
          <w:rFonts w:ascii="Times New Roman" w:hAnsi="Times New Roman"/>
          <w:sz w:val="24"/>
          <w:szCs w:val="24"/>
        </w:rPr>
        <w:t>.</w:t>
      </w:r>
    </w:p>
    <w:p w:rsidR="00AD3F9B" w:rsidRPr="00AD3F9B" w:rsidRDefault="00AD3F9B" w:rsidP="00AD3F9B">
      <w:pPr>
        <w:jc w:val="both"/>
        <w:rPr>
          <w:rFonts w:ascii="Times New Roman" w:hAnsi="Times New Roman"/>
          <w:sz w:val="24"/>
          <w:szCs w:val="24"/>
        </w:rPr>
      </w:pPr>
    </w:p>
    <w:p w:rsidR="00AD3F9B" w:rsidRPr="00AD3F9B" w:rsidRDefault="00AD3F9B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D3F9B">
        <w:rPr>
          <w:rFonts w:ascii="Times New Roman" w:hAnsi="Times New Roman"/>
          <w:b/>
          <w:sz w:val="24"/>
          <w:szCs w:val="24"/>
        </w:rPr>
        <w:t>Jeżeli udział w studiach pokryw</w:t>
      </w:r>
      <w:r w:rsidR="00667941">
        <w:rPr>
          <w:rFonts w:ascii="Times New Roman" w:hAnsi="Times New Roman"/>
          <w:b/>
          <w:sz w:val="24"/>
          <w:szCs w:val="24"/>
        </w:rPr>
        <w:t>a</w:t>
      </w:r>
      <w:r w:rsidRPr="00AD3F9B">
        <w:rPr>
          <w:rFonts w:ascii="Times New Roman" w:hAnsi="Times New Roman"/>
          <w:b/>
          <w:sz w:val="24"/>
          <w:szCs w:val="24"/>
        </w:rPr>
        <w:t xml:space="preserve"> pracodawc</w:t>
      </w:r>
      <w:r w:rsidR="00667941">
        <w:rPr>
          <w:rFonts w:ascii="Times New Roman" w:hAnsi="Times New Roman"/>
          <w:b/>
          <w:sz w:val="24"/>
          <w:szCs w:val="24"/>
        </w:rPr>
        <w:t>a</w:t>
      </w:r>
      <w:r w:rsidRPr="00AD3F9B">
        <w:rPr>
          <w:rFonts w:ascii="Times New Roman" w:hAnsi="Times New Roman"/>
          <w:b/>
          <w:sz w:val="24"/>
          <w:szCs w:val="24"/>
        </w:rPr>
        <w:t>/inn</w:t>
      </w:r>
      <w:r w:rsidR="00667941">
        <w:rPr>
          <w:rFonts w:ascii="Times New Roman" w:hAnsi="Times New Roman"/>
          <w:b/>
          <w:sz w:val="24"/>
          <w:szCs w:val="24"/>
        </w:rPr>
        <w:t>a</w:t>
      </w:r>
      <w:r w:rsidRPr="00AD3F9B">
        <w:rPr>
          <w:rFonts w:ascii="Times New Roman" w:hAnsi="Times New Roman"/>
          <w:b/>
          <w:sz w:val="24"/>
          <w:szCs w:val="24"/>
        </w:rPr>
        <w:t xml:space="preserve"> instytucj</w:t>
      </w:r>
      <w:r w:rsidR="00667941">
        <w:rPr>
          <w:rFonts w:ascii="Times New Roman" w:hAnsi="Times New Roman"/>
          <w:b/>
          <w:sz w:val="24"/>
          <w:szCs w:val="24"/>
        </w:rPr>
        <w:t xml:space="preserve">a/dokonywany jest </w:t>
      </w:r>
      <w:r w:rsidR="003336AC">
        <w:rPr>
          <w:rFonts w:ascii="Times New Roman" w:hAnsi="Times New Roman"/>
          <w:b/>
          <w:sz w:val="24"/>
          <w:szCs w:val="24"/>
        </w:rPr>
        <w:br/>
      </w:r>
      <w:r w:rsidR="00667941">
        <w:rPr>
          <w:rFonts w:ascii="Times New Roman" w:hAnsi="Times New Roman"/>
          <w:b/>
          <w:sz w:val="24"/>
          <w:szCs w:val="24"/>
        </w:rPr>
        <w:t xml:space="preserve">w ramach jednoosobowej działalności gospodarczej </w:t>
      </w:r>
      <w:r w:rsidRPr="00AD3F9B">
        <w:rPr>
          <w:rFonts w:ascii="Times New Roman" w:hAnsi="Times New Roman"/>
          <w:b/>
          <w:sz w:val="24"/>
          <w:szCs w:val="24"/>
        </w:rPr>
        <w:t>płatność może być podzielona na maksymalnie 2 raty</w:t>
      </w:r>
      <w:r w:rsidR="006360DC">
        <w:rPr>
          <w:rFonts w:ascii="Times New Roman" w:hAnsi="Times New Roman"/>
          <w:b/>
          <w:sz w:val="24"/>
          <w:szCs w:val="24"/>
        </w:rPr>
        <w:t xml:space="preserve"> przy płatności całościowej</w:t>
      </w:r>
      <w:r w:rsidRPr="00AD3F9B">
        <w:rPr>
          <w:rFonts w:ascii="Times New Roman" w:hAnsi="Times New Roman"/>
          <w:b/>
          <w:sz w:val="24"/>
          <w:szCs w:val="24"/>
        </w:rPr>
        <w:t>.</w:t>
      </w:r>
    </w:p>
    <w:p w:rsidR="00AD3F9B" w:rsidRDefault="00AD3F9B" w:rsidP="00AD3F9B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BC06CA" w:rsidRPr="00BC06CA" w:rsidRDefault="00E5444C" w:rsidP="00BC06C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D3F9B">
        <w:rPr>
          <w:rFonts w:ascii="Times New Roman" w:hAnsi="Times New Roman"/>
          <w:sz w:val="24"/>
          <w:szCs w:val="24"/>
        </w:rPr>
        <w:t xml:space="preserve">W przypadku, gdy zostanie </w:t>
      </w:r>
      <w:r w:rsidR="0026648C" w:rsidRPr="00AD3F9B">
        <w:rPr>
          <w:rFonts w:ascii="Times New Roman" w:hAnsi="Times New Roman"/>
          <w:sz w:val="24"/>
          <w:szCs w:val="24"/>
        </w:rPr>
        <w:t xml:space="preserve">zawarta </w:t>
      </w:r>
      <w:r w:rsidR="005D31E6" w:rsidRPr="000721D0">
        <w:rPr>
          <w:rFonts w:ascii="Times New Roman" w:hAnsi="Times New Roman"/>
          <w:color w:val="000000" w:themeColor="text1"/>
          <w:sz w:val="24"/>
          <w:szCs w:val="24"/>
        </w:rPr>
        <w:t>trójstronna</w:t>
      </w:r>
      <w:r w:rsidR="005D31E6">
        <w:rPr>
          <w:rFonts w:ascii="Times New Roman" w:hAnsi="Times New Roman"/>
          <w:sz w:val="24"/>
          <w:szCs w:val="24"/>
        </w:rPr>
        <w:t xml:space="preserve"> </w:t>
      </w:r>
      <w:r w:rsidRPr="00AD3F9B">
        <w:rPr>
          <w:rFonts w:ascii="Times New Roman" w:hAnsi="Times New Roman"/>
          <w:sz w:val="24"/>
          <w:szCs w:val="24"/>
        </w:rPr>
        <w:t xml:space="preserve">umowa </w:t>
      </w:r>
      <w:r w:rsidR="00BC06CA">
        <w:rPr>
          <w:rFonts w:ascii="Times New Roman" w:hAnsi="Times New Roman"/>
          <w:sz w:val="24"/>
          <w:szCs w:val="24"/>
        </w:rPr>
        <w:t>o</w:t>
      </w:r>
      <w:r w:rsidRPr="00AD3F9B">
        <w:rPr>
          <w:rFonts w:ascii="Times New Roman" w:hAnsi="Times New Roman"/>
          <w:sz w:val="24"/>
          <w:szCs w:val="24"/>
        </w:rPr>
        <w:t xml:space="preserve"> finansowanie studiów na rzecz </w:t>
      </w:r>
      <w:r w:rsidR="00BC06CA">
        <w:rPr>
          <w:rFonts w:ascii="Times New Roman" w:hAnsi="Times New Roman"/>
          <w:sz w:val="24"/>
          <w:szCs w:val="24"/>
        </w:rPr>
        <w:t>uczestnika</w:t>
      </w:r>
      <w:r w:rsidRPr="00AD3F9B">
        <w:rPr>
          <w:rFonts w:ascii="Times New Roman" w:hAnsi="Times New Roman"/>
          <w:sz w:val="24"/>
          <w:szCs w:val="24"/>
        </w:rPr>
        <w:t xml:space="preserve"> pomiędzy: Uczelnią</w:t>
      </w:r>
      <w:r w:rsidR="005D31E6">
        <w:rPr>
          <w:rFonts w:ascii="Times New Roman" w:hAnsi="Times New Roman"/>
          <w:sz w:val="24"/>
          <w:szCs w:val="24"/>
        </w:rPr>
        <w:t>,</w:t>
      </w:r>
      <w:r w:rsidR="00803740">
        <w:rPr>
          <w:rFonts w:ascii="Times New Roman" w:hAnsi="Times New Roman"/>
          <w:sz w:val="24"/>
          <w:szCs w:val="24"/>
        </w:rPr>
        <w:t xml:space="preserve"> </w:t>
      </w:r>
      <w:r w:rsidR="00BC06CA">
        <w:rPr>
          <w:rFonts w:ascii="Times New Roman" w:hAnsi="Times New Roman"/>
          <w:sz w:val="24"/>
          <w:szCs w:val="24"/>
        </w:rPr>
        <w:t xml:space="preserve"> podmiotem finansującym </w:t>
      </w:r>
      <w:r w:rsidR="00307D5C" w:rsidRPr="000721D0">
        <w:rPr>
          <w:rFonts w:ascii="Times New Roman" w:hAnsi="Times New Roman"/>
          <w:color w:val="000000" w:themeColor="text1"/>
          <w:sz w:val="24"/>
          <w:szCs w:val="24"/>
        </w:rPr>
        <w:t xml:space="preserve">(pracodawcą) </w:t>
      </w:r>
      <w:r w:rsidR="00803740" w:rsidRPr="000721D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D31E6" w:rsidRPr="000721D0">
        <w:rPr>
          <w:rFonts w:ascii="Times New Roman" w:hAnsi="Times New Roman"/>
          <w:color w:val="000000" w:themeColor="text1"/>
          <w:sz w:val="24"/>
          <w:szCs w:val="24"/>
        </w:rPr>
        <w:t xml:space="preserve"> uczestnikiem</w:t>
      </w:r>
      <w:r w:rsidR="00803740">
        <w:rPr>
          <w:rFonts w:ascii="Times New Roman" w:hAnsi="Times New Roman"/>
          <w:sz w:val="24"/>
          <w:szCs w:val="24"/>
        </w:rPr>
        <w:t>,</w:t>
      </w:r>
      <w:r w:rsidR="005D31E6">
        <w:rPr>
          <w:rFonts w:ascii="Times New Roman" w:hAnsi="Times New Roman"/>
          <w:sz w:val="24"/>
          <w:szCs w:val="24"/>
        </w:rPr>
        <w:t xml:space="preserve"> </w:t>
      </w:r>
      <w:r w:rsidR="00BC06CA">
        <w:rPr>
          <w:rFonts w:ascii="Times New Roman" w:hAnsi="Times New Roman"/>
          <w:sz w:val="24"/>
          <w:szCs w:val="24"/>
        </w:rPr>
        <w:t>proforma i</w:t>
      </w:r>
      <w:r w:rsidRPr="00AD3F9B">
        <w:rPr>
          <w:rFonts w:ascii="Times New Roman" w:hAnsi="Times New Roman"/>
          <w:sz w:val="24"/>
          <w:szCs w:val="24"/>
        </w:rPr>
        <w:t xml:space="preserve"> faktur</w:t>
      </w:r>
      <w:r w:rsidR="00BC06CA">
        <w:rPr>
          <w:rFonts w:ascii="Times New Roman" w:hAnsi="Times New Roman"/>
          <w:sz w:val="24"/>
          <w:szCs w:val="24"/>
        </w:rPr>
        <w:t>a</w:t>
      </w:r>
      <w:r w:rsidRPr="00AD3F9B">
        <w:rPr>
          <w:rFonts w:ascii="Times New Roman" w:hAnsi="Times New Roman"/>
          <w:sz w:val="24"/>
          <w:szCs w:val="24"/>
        </w:rPr>
        <w:t xml:space="preserve"> będ</w:t>
      </w:r>
      <w:r w:rsidR="00BC06CA">
        <w:rPr>
          <w:rFonts w:ascii="Times New Roman" w:hAnsi="Times New Roman"/>
          <w:sz w:val="24"/>
          <w:szCs w:val="24"/>
        </w:rPr>
        <w:t>ą</w:t>
      </w:r>
      <w:r w:rsidRPr="00AD3F9B">
        <w:rPr>
          <w:rFonts w:ascii="Times New Roman" w:hAnsi="Times New Roman"/>
          <w:sz w:val="24"/>
          <w:szCs w:val="24"/>
        </w:rPr>
        <w:t xml:space="preserve"> wystawiana na firmę jako nabywcę usługi</w:t>
      </w:r>
      <w:r w:rsidR="00CB5CBC">
        <w:rPr>
          <w:rFonts w:ascii="Times New Roman" w:hAnsi="Times New Roman"/>
          <w:sz w:val="24"/>
          <w:szCs w:val="24"/>
        </w:rPr>
        <w:t xml:space="preserve">, </w:t>
      </w:r>
      <w:r w:rsidR="00CB5CBC" w:rsidRPr="003336AC">
        <w:rPr>
          <w:rFonts w:ascii="Times New Roman" w:hAnsi="Times New Roman"/>
          <w:b/>
          <w:sz w:val="24"/>
          <w:szCs w:val="24"/>
        </w:rPr>
        <w:t>na podstawie wniosku</w:t>
      </w:r>
      <w:r w:rsidR="000721D0">
        <w:rPr>
          <w:rFonts w:ascii="Times New Roman" w:hAnsi="Times New Roman"/>
          <w:b/>
          <w:sz w:val="24"/>
          <w:szCs w:val="24"/>
        </w:rPr>
        <w:t xml:space="preserve"> (2)</w:t>
      </w:r>
      <w:bookmarkStart w:id="0" w:name="_GoBack"/>
      <w:bookmarkEnd w:id="0"/>
      <w:r w:rsidR="00CB5CBC">
        <w:rPr>
          <w:rFonts w:ascii="Times New Roman" w:hAnsi="Times New Roman"/>
          <w:sz w:val="24"/>
          <w:szCs w:val="24"/>
        </w:rPr>
        <w:t>.</w:t>
      </w:r>
    </w:p>
    <w:p w:rsidR="00AD3F9B" w:rsidRDefault="00AD3F9B" w:rsidP="00AD3F9B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AD3F9B" w:rsidRDefault="0029742A" w:rsidP="0026648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D3F9B">
        <w:rPr>
          <w:rFonts w:ascii="Times New Roman" w:hAnsi="Times New Roman"/>
          <w:sz w:val="24"/>
          <w:szCs w:val="24"/>
        </w:rPr>
        <w:t xml:space="preserve">Faktury proforma i faktury </w:t>
      </w:r>
      <w:r w:rsidR="003336AC">
        <w:rPr>
          <w:rFonts w:ascii="Times New Roman" w:hAnsi="Times New Roman"/>
          <w:sz w:val="24"/>
          <w:szCs w:val="24"/>
        </w:rPr>
        <w:t>VAT</w:t>
      </w:r>
      <w:r w:rsidR="00A61CC2" w:rsidRPr="00AD3F9B">
        <w:rPr>
          <w:rFonts w:ascii="Times New Roman" w:hAnsi="Times New Roman"/>
          <w:sz w:val="24"/>
          <w:szCs w:val="24"/>
        </w:rPr>
        <w:t xml:space="preserve"> </w:t>
      </w:r>
      <w:r w:rsidRPr="00AD3F9B">
        <w:rPr>
          <w:rFonts w:ascii="Times New Roman" w:hAnsi="Times New Roman"/>
          <w:sz w:val="24"/>
          <w:szCs w:val="24"/>
        </w:rPr>
        <w:t xml:space="preserve">wystawiane są na </w:t>
      </w:r>
      <w:r w:rsidR="0026648C" w:rsidRPr="00AD3F9B">
        <w:rPr>
          <w:rFonts w:ascii="Times New Roman" w:hAnsi="Times New Roman"/>
          <w:sz w:val="24"/>
          <w:szCs w:val="24"/>
        </w:rPr>
        <w:t>podstawie danych zawartych w</w:t>
      </w:r>
      <w:r w:rsidR="00A61CC2" w:rsidRPr="00AD3F9B">
        <w:rPr>
          <w:rFonts w:ascii="Times New Roman" w:hAnsi="Times New Roman"/>
          <w:sz w:val="24"/>
          <w:szCs w:val="24"/>
        </w:rPr>
        <w:t>e wnioskach</w:t>
      </w:r>
      <w:r w:rsidR="00BC06CA">
        <w:rPr>
          <w:rFonts w:ascii="Times New Roman" w:hAnsi="Times New Roman"/>
          <w:sz w:val="24"/>
          <w:szCs w:val="24"/>
        </w:rPr>
        <w:t xml:space="preserve">. </w:t>
      </w:r>
    </w:p>
    <w:p w:rsidR="00AD3F9B" w:rsidRDefault="00AD3F9B" w:rsidP="00AD3F9B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A61CC2" w:rsidRDefault="0029742A" w:rsidP="0080118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D3F9B">
        <w:rPr>
          <w:rFonts w:ascii="Times New Roman" w:hAnsi="Times New Roman"/>
          <w:sz w:val="24"/>
          <w:szCs w:val="24"/>
        </w:rPr>
        <w:t>Faktury proforma i f</w:t>
      </w:r>
      <w:r w:rsidR="00E5444C" w:rsidRPr="00AD3F9B">
        <w:rPr>
          <w:rFonts w:ascii="Times New Roman" w:hAnsi="Times New Roman"/>
          <w:sz w:val="24"/>
          <w:szCs w:val="24"/>
        </w:rPr>
        <w:t xml:space="preserve">aktury </w:t>
      </w:r>
      <w:r w:rsidR="003336AC">
        <w:rPr>
          <w:rFonts w:ascii="Times New Roman" w:hAnsi="Times New Roman"/>
          <w:sz w:val="24"/>
          <w:szCs w:val="24"/>
        </w:rPr>
        <w:t>VAT</w:t>
      </w:r>
      <w:r w:rsidR="00A61CC2" w:rsidRPr="00AD3F9B">
        <w:rPr>
          <w:rFonts w:ascii="Times New Roman" w:hAnsi="Times New Roman"/>
          <w:sz w:val="24"/>
          <w:szCs w:val="24"/>
        </w:rPr>
        <w:t xml:space="preserve"> </w:t>
      </w:r>
      <w:r w:rsidR="00E5444C" w:rsidRPr="00AD3F9B">
        <w:rPr>
          <w:rFonts w:ascii="Times New Roman" w:hAnsi="Times New Roman"/>
          <w:sz w:val="24"/>
          <w:szCs w:val="24"/>
        </w:rPr>
        <w:t xml:space="preserve">przesyłane są za pomocą </w:t>
      </w:r>
      <w:r w:rsidR="00E5444C" w:rsidRPr="003336AC">
        <w:rPr>
          <w:rFonts w:ascii="Times New Roman" w:hAnsi="Times New Roman"/>
          <w:b/>
          <w:sz w:val="24"/>
          <w:szCs w:val="24"/>
        </w:rPr>
        <w:t>poczty elektronicznej</w:t>
      </w:r>
      <w:r w:rsidR="00E5444C" w:rsidRPr="00AD3F9B">
        <w:rPr>
          <w:rFonts w:ascii="Times New Roman" w:hAnsi="Times New Roman"/>
          <w:sz w:val="24"/>
          <w:szCs w:val="24"/>
        </w:rPr>
        <w:t xml:space="preserve"> na adres wskazany w tym celu </w:t>
      </w:r>
      <w:r w:rsidR="00A61CC2" w:rsidRPr="00AD3F9B">
        <w:rPr>
          <w:rFonts w:ascii="Times New Roman" w:hAnsi="Times New Roman"/>
          <w:sz w:val="24"/>
          <w:szCs w:val="24"/>
        </w:rPr>
        <w:t>we wniosku</w:t>
      </w:r>
      <w:r w:rsidR="00E5444C" w:rsidRPr="00AD3F9B">
        <w:rPr>
          <w:rFonts w:ascii="Times New Roman" w:hAnsi="Times New Roman"/>
          <w:sz w:val="24"/>
          <w:szCs w:val="24"/>
        </w:rPr>
        <w:t xml:space="preserve">. </w:t>
      </w:r>
    </w:p>
    <w:p w:rsidR="00ED7FF2" w:rsidRDefault="00ED7FF2" w:rsidP="00ED7FF2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ED7FF2" w:rsidRPr="00ED7FF2" w:rsidRDefault="00ED7FF2" w:rsidP="00ED7FF2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:rsidR="00A61CC2" w:rsidRDefault="00A61CC2" w:rsidP="0080118A">
      <w:pPr>
        <w:jc w:val="both"/>
        <w:rPr>
          <w:rFonts w:ascii="Times New Roman" w:hAnsi="Times New Roman"/>
          <w:sz w:val="24"/>
        </w:rPr>
      </w:pPr>
    </w:p>
    <w:p w:rsidR="0080118A" w:rsidRPr="00A61CC2" w:rsidRDefault="00A61CC2" w:rsidP="0080118A">
      <w:pPr>
        <w:jc w:val="both"/>
        <w:rPr>
          <w:rFonts w:ascii="Times New Roman" w:hAnsi="Times New Roman"/>
          <w:sz w:val="24"/>
        </w:rPr>
      </w:pPr>
      <w:r w:rsidRPr="00A61CC2">
        <w:rPr>
          <w:rFonts w:ascii="Times New Roman" w:hAnsi="Times New Roman"/>
          <w:sz w:val="24"/>
        </w:rPr>
        <w:lastRenderedPageBreak/>
        <w:t>Wszelkie informacje dostępne są również w:</w:t>
      </w:r>
    </w:p>
    <w:p w:rsidR="0080118A" w:rsidRDefault="0080118A" w:rsidP="0080118A">
      <w:pPr>
        <w:jc w:val="both"/>
        <w:rPr>
          <w:rFonts w:ascii="Times New Roman" w:hAnsi="Times New Roman"/>
        </w:rPr>
      </w:pPr>
    </w:p>
    <w:p w:rsidR="0080118A" w:rsidRPr="0080118A" w:rsidRDefault="0080118A" w:rsidP="0080118A">
      <w:pPr>
        <w:rPr>
          <w:rFonts w:ascii="Times New Roman" w:hAnsi="Times New Roman"/>
          <w:sz w:val="18"/>
          <w:szCs w:val="18"/>
        </w:rPr>
      </w:pPr>
      <w:r w:rsidRPr="0080118A">
        <w:rPr>
          <w:rFonts w:ascii="Times New Roman" w:hAnsi="Times New Roman"/>
          <w:sz w:val="18"/>
          <w:szCs w:val="18"/>
        </w:rPr>
        <w:t>ZARZĄDZENIE NR 72/2019 Rektora Uniwersytetu Ekonomicznego we Wrocławiu z dnia 13 września 2019 r. w sprawie zasad wystawiania faktur sprzedaży towarów i usług na rzecz osób prawnych i fizycznych</w:t>
      </w:r>
    </w:p>
    <w:p w:rsidR="0080118A" w:rsidRPr="0080118A" w:rsidRDefault="00EF6A93" w:rsidP="0080118A">
      <w:pPr>
        <w:rPr>
          <w:sz w:val="18"/>
          <w:szCs w:val="18"/>
        </w:rPr>
      </w:pPr>
      <w:hyperlink r:id="rId8" w:history="1">
        <w:r w:rsidR="0080118A" w:rsidRPr="0080118A">
          <w:rPr>
            <w:rStyle w:val="Hipercze"/>
            <w:sz w:val="18"/>
            <w:szCs w:val="18"/>
          </w:rPr>
          <w:t>http://www.ue.wroc.pl/p/dla_pracownikow/zarzadzenia_pisma_okolne_rektora2019/zr_72_2019.pdf</w:t>
        </w:r>
      </w:hyperlink>
    </w:p>
    <w:p w:rsidR="0080118A" w:rsidRPr="0080118A" w:rsidRDefault="0080118A" w:rsidP="0080118A">
      <w:pPr>
        <w:rPr>
          <w:rFonts w:ascii="Times New Roman" w:hAnsi="Times New Roman"/>
          <w:sz w:val="18"/>
          <w:szCs w:val="18"/>
        </w:rPr>
      </w:pPr>
    </w:p>
    <w:p w:rsidR="0080118A" w:rsidRPr="0080118A" w:rsidRDefault="0080118A" w:rsidP="0080118A">
      <w:pPr>
        <w:rPr>
          <w:rFonts w:ascii="Times New Roman" w:hAnsi="Times New Roman"/>
          <w:sz w:val="18"/>
          <w:szCs w:val="18"/>
        </w:rPr>
      </w:pPr>
      <w:r w:rsidRPr="0080118A">
        <w:rPr>
          <w:rFonts w:ascii="Times New Roman" w:hAnsi="Times New Roman"/>
          <w:sz w:val="18"/>
          <w:szCs w:val="18"/>
        </w:rPr>
        <w:t>PISMO OKÓLNE KWESTORA UNIWERSYTETU EKONOMICZNEGO WE WROCŁAWIU Nr 2/2019 Z DNIA 13 WRZEŚNIA 2019 r. w sprawie zasad wystawiania przez Uniwersytet Ekonomiczny we Wrocławiu faktur i faktur proforma za usługi dydaktyczne</w:t>
      </w:r>
    </w:p>
    <w:p w:rsidR="0080118A" w:rsidRDefault="00EF6A93" w:rsidP="003336AC">
      <w:pPr>
        <w:rPr>
          <w:rStyle w:val="Hipercze"/>
          <w:sz w:val="18"/>
          <w:szCs w:val="18"/>
        </w:rPr>
      </w:pPr>
      <w:hyperlink r:id="rId9" w:history="1">
        <w:r w:rsidR="0080118A" w:rsidRPr="0080118A">
          <w:rPr>
            <w:rStyle w:val="Hipercze"/>
            <w:sz w:val="18"/>
            <w:szCs w:val="18"/>
          </w:rPr>
          <w:t>http://www.ue.wroc.pl/p/dla_pracownikow/pismo_okolne_nr_2_2019_kwestora.pdf</w:t>
        </w:r>
      </w:hyperlink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Default="00803740" w:rsidP="003336AC">
      <w:pPr>
        <w:rPr>
          <w:rStyle w:val="Hipercze"/>
          <w:sz w:val="18"/>
          <w:szCs w:val="18"/>
        </w:rPr>
      </w:pPr>
    </w:p>
    <w:p w:rsidR="00803740" w:rsidRPr="00307D5C" w:rsidRDefault="00803740" w:rsidP="00307D5C">
      <w:pPr>
        <w:jc w:val="both"/>
        <w:rPr>
          <w:rFonts w:ascii="Times New Roman" w:hAnsi="Times New Roman"/>
          <w:sz w:val="24"/>
          <w:szCs w:val="24"/>
        </w:rPr>
      </w:pPr>
    </w:p>
    <w:sectPr w:rsidR="00803740" w:rsidRPr="00307D5C" w:rsidSect="005E4A64">
      <w:headerReference w:type="default" r:id="rId10"/>
      <w:footerReference w:type="default" r:id="rId11"/>
      <w:pgSz w:w="11907" w:h="16834"/>
      <w:pgMar w:top="2152" w:right="1134" w:bottom="1843" w:left="1134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3" w:rsidRDefault="00EF6A93" w:rsidP="009A6653">
      <w:r>
        <w:separator/>
      </w:r>
    </w:p>
  </w:endnote>
  <w:endnote w:type="continuationSeparator" w:id="0">
    <w:p w:rsidR="00EF6A93" w:rsidRDefault="00EF6A93" w:rsidP="009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27" w:rsidRDefault="008429C8">
    <w:pPr>
      <w:pStyle w:val="Stopka"/>
    </w:pPr>
    <w:r w:rsidRPr="006A6741">
      <w:rPr>
        <w:noProof/>
      </w:rPr>
      <w:drawing>
        <wp:inline distT="0" distB="0" distL="0" distR="0">
          <wp:extent cx="4467225" cy="44767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3" w:rsidRDefault="00EF6A93" w:rsidP="009A6653">
      <w:r>
        <w:separator/>
      </w:r>
    </w:p>
  </w:footnote>
  <w:footnote w:type="continuationSeparator" w:id="0">
    <w:p w:rsidR="00EF6A93" w:rsidRDefault="00EF6A93" w:rsidP="009A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6" w:rsidRDefault="008429C8" w:rsidP="00A93036">
    <w:pPr>
      <w:tabs>
        <w:tab w:val="left" w:pos="1985"/>
      </w:tabs>
      <w:ind w:left="2127" w:hanging="2127"/>
      <w:jc w:val="right"/>
      <w:outlineLvl w:val="0"/>
      <w:rPr>
        <w:noProof/>
      </w:rPr>
    </w:pPr>
    <w:r w:rsidRPr="006A3760">
      <w:rPr>
        <w:noProof/>
      </w:rPr>
      <w:drawing>
        <wp:inline distT="0" distB="0" distL="0" distR="0">
          <wp:extent cx="6124575" cy="276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036" w:rsidRDefault="00A93036" w:rsidP="00A93036">
    <w:pPr>
      <w:tabs>
        <w:tab w:val="left" w:pos="1985"/>
      </w:tabs>
      <w:ind w:left="2127" w:hanging="2127"/>
      <w:jc w:val="right"/>
      <w:outlineLvl w:val="0"/>
      <w:rPr>
        <w:noProof/>
      </w:rPr>
    </w:pPr>
  </w:p>
  <w:p w:rsidR="009A6653" w:rsidRPr="002F3ACC" w:rsidRDefault="00A93036" w:rsidP="00A93036">
    <w:pPr>
      <w:tabs>
        <w:tab w:val="left" w:pos="1985"/>
      </w:tabs>
      <w:ind w:left="2127" w:hanging="2127"/>
      <w:jc w:val="right"/>
      <w:outlineLvl w:val="0"/>
      <w:rPr>
        <w:noProof/>
      </w:rPr>
    </w:pPr>
    <w:r>
      <w:rPr>
        <w:noProof/>
      </w:rPr>
      <w:tab/>
    </w:r>
    <w:r>
      <w:rPr>
        <w:noProof/>
      </w:rPr>
      <w:tab/>
    </w:r>
    <w:r w:rsidR="00DB1CD5">
      <w:rPr>
        <w:noProof/>
      </w:rPr>
      <w:tab/>
    </w:r>
    <w:r w:rsidR="00DB1CD5">
      <w:rPr>
        <w:noProof/>
      </w:rPr>
      <w:tab/>
    </w:r>
  </w:p>
  <w:p w:rsidR="009A6653" w:rsidRDefault="009A6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1C6"/>
    <w:multiLevelType w:val="multilevel"/>
    <w:tmpl w:val="642C8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935B9"/>
    <w:multiLevelType w:val="hybridMultilevel"/>
    <w:tmpl w:val="452ACC58"/>
    <w:lvl w:ilvl="0" w:tplc="C066A0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59337E"/>
    <w:multiLevelType w:val="hybridMultilevel"/>
    <w:tmpl w:val="FDB008F8"/>
    <w:lvl w:ilvl="0" w:tplc="92F2D4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D2FFE"/>
    <w:multiLevelType w:val="hybridMultilevel"/>
    <w:tmpl w:val="B0540962"/>
    <w:lvl w:ilvl="0" w:tplc="3F82BC8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62E8FA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5922D6BC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95023DA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C764E03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E485364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8ABA715E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9F04F7A8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96FA8DCE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4DC6311"/>
    <w:multiLevelType w:val="hybridMultilevel"/>
    <w:tmpl w:val="BF1E940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DAD37A8"/>
    <w:multiLevelType w:val="hybridMultilevel"/>
    <w:tmpl w:val="8680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C42"/>
    <w:multiLevelType w:val="hybridMultilevel"/>
    <w:tmpl w:val="CAAA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5B8D"/>
    <w:multiLevelType w:val="hybridMultilevel"/>
    <w:tmpl w:val="D90AD4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D7785"/>
    <w:multiLevelType w:val="hybridMultilevel"/>
    <w:tmpl w:val="F4AE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4FD"/>
    <w:multiLevelType w:val="hybridMultilevel"/>
    <w:tmpl w:val="15A810B8"/>
    <w:lvl w:ilvl="0" w:tplc="39B68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C5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A7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5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6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62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62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0B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6C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54F"/>
    <w:multiLevelType w:val="hybridMultilevel"/>
    <w:tmpl w:val="928A36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08D42DC"/>
    <w:multiLevelType w:val="hybridMultilevel"/>
    <w:tmpl w:val="15A810B8"/>
    <w:lvl w:ilvl="0" w:tplc="9E908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C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CA7D3C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8A2A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5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AE6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61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09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6D67"/>
    <w:multiLevelType w:val="hybridMultilevel"/>
    <w:tmpl w:val="C5C80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5D2A"/>
    <w:multiLevelType w:val="multilevel"/>
    <w:tmpl w:val="6EF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55CF1"/>
    <w:multiLevelType w:val="hybridMultilevel"/>
    <w:tmpl w:val="C3B69658"/>
    <w:lvl w:ilvl="0" w:tplc="1DA81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CE8"/>
    <w:multiLevelType w:val="hybridMultilevel"/>
    <w:tmpl w:val="43685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6D"/>
    <w:rsid w:val="000117ED"/>
    <w:rsid w:val="00054C68"/>
    <w:rsid w:val="000721D0"/>
    <w:rsid w:val="000C019E"/>
    <w:rsid w:val="000C598A"/>
    <w:rsid w:val="000E148E"/>
    <w:rsid w:val="00133746"/>
    <w:rsid w:val="0019240B"/>
    <w:rsid w:val="002034BC"/>
    <w:rsid w:val="00226401"/>
    <w:rsid w:val="002449EB"/>
    <w:rsid w:val="0026648C"/>
    <w:rsid w:val="0027449F"/>
    <w:rsid w:val="0029742A"/>
    <w:rsid w:val="002C4110"/>
    <w:rsid w:val="002F3ACC"/>
    <w:rsid w:val="002F5379"/>
    <w:rsid w:val="002F55A6"/>
    <w:rsid w:val="002F7A4F"/>
    <w:rsid w:val="00305BDD"/>
    <w:rsid w:val="00307D5C"/>
    <w:rsid w:val="00314D43"/>
    <w:rsid w:val="003336AC"/>
    <w:rsid w:val="0036408E"/>
    <w:rsid w:val="0037029D"/>
    <w:rsid w:val="003755C7"/>
    <w:rsid w:val="00375F27"/>
    <w:rsid w:val="00382186"/>
    <w:rsid w:val="003B273F"/>
    <w:rsid w:val="003B72EE"/>
    <w:rsid w:val="003C1D3B"/>
    <w:rsid w:val="003F3AAE"/>
    <w:rsid w:val="00406D95"/>
    <w:rsid w:val="00420B98"/>
    <w:rsid w:val="0045618C"/>
    <w:rsid w:val="0046066F"/>
    <w:rsid w:val="00462F47"/>
    <w:rsid w:val="00486369"/>
    <w:rsid w:val="004864DE"/>
    <w:rsid w:val="00491870"/>
    <w:rsid w:val="004B20A6"/>
    <w:rsid w:val="004B7518"/>
    <w:rsid w:val="005200D7"/>
    <w:rsid w:val="005516F6"/>
    <w:rsid w:val="00555CE6"/>
    <w:rsid w:val="0056748E"/>
    <w:rsid w:val="00583F89"/>
    <w:rsid w:val="0059004D"/>
    <w:rsid w:val="0059266D"/>
    <w:rsid w:val="005A4CF6"/>
    <w:rsid w:val="005D31E6"/>
    <w:rsid w:val="005E4A64"/>
    <w:rsid w:val="005F7C9F"/>
    <w:rsid w:val="00603583"/>
    <w:rsid w:val="0061308D"/>
    <w:rsid w:val="00632AFB"/>
    <w:rsid w:val="006360DC"/>
    <w:rsid w:val="00641CA8"/>
    <w:rsid w:val="00657854"/>
    <w:rsid w:val="00667941"/>
    <w:rsid w:val="006845B9"/>
    <w:rsid w:val="006A4DE6"/>
    <w:rsid w:val="006E357B"/>
    <w:rsid w:val="007206D5"/>
    <w:rsid w:val="007246DB"/>
    <w:rsid w:val="007252A6"/>
    <w:rsid w:val="00734A81"/>
    <w:rsid w:val="00764796"/>
    <w:rsid w:val="00766872"/>
    <w:rsid w:val="00792FB7"/>
    <w:rsid w:val="007B1AFB"/>
    <w:rsid w:val="007C6B3E"/>
    <w:rsid w:val="007F60C8"/>
    <w:rsid w:val="0080118A"/>
    <w:rsid w:val="00803740"/>
    <w:rsid w:val="008263C2"/>
    <w:rsid w:val="008429C8"/>
    <w:rsid w:val="008502C4"/>
    <w:rsid w:val="00882523"/>
    <w:rsid w:val="00895FEE"/>
    <w:rsid w:val="008B7665"/>
    <w:rsid w:val="008D36FA"/>
    <w:rsid w:val="008F077E"/>
    <w:rsid w:val="008F3FAB"/>
    <w:rsid w:val="00907919"/>
    <w:rsid w:val="009241E8"/>
    <w:rsid w:val="00944DFD"/>
    <w:rsid w:val="00951CA0"/>
    <w:rsid w:val="00956968"/>
    <w:rsid w:val="00960B18"/>
    <w:rsid w:val="00985293"/>
    <w:rsid w:val="009A274E"/>
    <w:rsid w:val="009A6653"/>
    <w:rsid w:val="009B28C7"/>
    <w:rsid w:val="009C1FA1"/>
    <w:rsid w:val="009D7E22"/>
    <w:rsid w:val="00A0137E"/>
    <w:rsid w:val="00A06C1A"/>
    <w:rsid w:val="00A165B1"/>
    <w:rsid w:val="00A448FA"/>
    <w:rsid w:val="00A61CC2"/>
    <w:rsid w:val="00A93036"/>
    <w:rsid w:val="00AB77B0"/>
    <w:rsid w:val="00AD3F9B"/>
    <w:rsid w:val="00AD7B42"/>
    <w:rsid w:val="00AE7358"/>
    <w:rsid w:val="00B008C1"/>
    <w:rsid w:val="00B0261F"/>
    <w:rsid w:val="00B206E3"/>
    <w:rsid w:val="00B2426E"/>
    <w:rsid w:val="00B40B03"/>
    <w:rsid w:val="00B55577"/>
    <w:rsid w:val="00BB2419"/>
    <w:rsid w:val="00BC06CA"/>
    <w:rsid w:val="00BF4B5F"/>
    <w:rsid w:val="00BF7F1A"/>
    <w:rsid w:val="00C36508"/>
    <w:rsid w:val="00C76EB5"/>
    <w:rsid w:val="00CB5CBC"/>
    <w:rsid w:val="00CC15BC"/>
    <w:rsid w:val="00CD4DD4"/>
    <w:rsid w:val="00D23A48"/>
    <w:rsid w:val="00D8173C"/>
    <w:rsid w:val="00D93925"/>
    <w:rsid w:val="00DB1CD5"/>
    <w:rsid w:val="00DD42E4"/>
    <w:rsid w:val="00DF305D"/>
    <w:rsid w:val="00E0295A"/>
    <w:rsid w:val="00E22B29"/>
    <w:rsid w:val="00E35AC2"/>
    <w:rsid w:val="00E5444C"/>
    <w:rsid w:val="00E66245"/>
    <w:rsid w:val="00E873BB"/>
    <w:rsid w:val="00ED7FF2"/>
    <w:rsid w:val="00EF0C3A"/>
    <w:rsid w:val="00EF6A93"/>
    <w:rsid w:val="00F309D3"/>
    <w:rsid w:val="00F6426B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C9580"/>
  <w15:docId w15:val="{1C93413E-99CB-4F99-9EE5-C99B3A7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2F5379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omylnaczcionkaakapitu"/>
    <w:rsid w:val="002F5379"/>
  </w:style>
  <w:style w:type="paragraph" w:styleId="Nagwek">
    <w:name w:val="header"/>
    <w:basedOn w:val="Normalny"/>
    <w:link w:val="NagwekZnak"/>
    <w:rsid w:val="009A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6653"/>
    <w:rPr>
      <w:rFonts w:ascii="Arial" w:hAnsi="Arial"/>
    </w:rPr>
  </w:style>
  <w:style w:type="paragraph" w:styleId="Stopka">
    <w:name w:val="footer"/>
    <w:basedOn w:val="Normalny"/>
    <w:link w:val="StopkaZnak"/>
    <w:rsid w:val="009A66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6653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A6653"/>
    <w:pPr>
      <w:ind w:left="708"/>
    </w:pPr>
  </w:style>
  <w:style w:type="paragraph" w:styleId="Tekstdymka">
    <w:name w:val="Balloon Text"/>
    <w:basedOn w:val="Normalny"/>
    <w:link w:val="TekstdymkaZnak"/>
    <w:rsid w:val="0052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00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0137E"/>
  </w:style>
  <w:style w:type="character" w:customStyle="1" w:styleId="TekstprzypisudolnegoZnak">
    <w:name w:val="Tekst przypisu dolnego Znak"/>
    <w:link w:val="Tekstprzypisudolnego"/>
    <w:rsid w:val="00A0137E"/>
    <w:rPr>
      <w:rFonts w:ascii="Arial" w:hAnsi="Arial"/>
    </w:rPr>
  </w:style>
  <w:style w:type="character" w:styleId="Odwoanieprzypisudolnego">
    <w:name w:val="footnote reference"/>
    <w:rsid w:val="00A0137E"/>
    <w:rPr>
      <w:vertAlign w:val="superscript"/>
    </w:rPr>
  </w:style>
  <w:style w:type="character" w:styleId="Odwoaniedokomentarza">
    <w:name w:val="annotation reference"/>
    <w:rsid w:val="00486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64DE"/>
  </w:style>
  <w:style w:type="character" w:customStyle="1" w:styleId="TekstkomentarzaZnak">
    <w:name w:val="Tekst komentarza Znak"/>
    <w:link w:val="Tekstkomentarza"/>
    <w:rsid w:val="004864D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864DE"/>
    <w:rPr>
      <w:b/>
      <w:bCs/>
    </w:rPr>
  </w:style>
  <w:style w:type="character" w:customStyle="1" w:styleId="TematkomentarzaZnak">
    <w:name w:val="Temat komentarza Znak"/>
    <w:link w:val="Tematkomentarza"/>
    <w:rsid w:val="004864DE"/>
    <w:rPr>
      <w:rFonts w:ascii="Arial" w:hAnsi="Arial"/>
      <w:b/>
      <w:bCs/>
    </w:rPr>
  </w:style>
  <w:style w:type="character" w:styleId="Hipercze">
    <w:name w:val="Hyperlink"/>
    <w:rsid w:val="00406D9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118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/p/dla_pracownikow/zarzadzenia_pisma_okolne_rektora2019/zr_72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.wroc.pl/p/dla_pracownikow/pismo_okolne_nr_2_2019_kwestor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4D3B-7486-5D43-8ACF-3ED6615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Katedra Inwestycji Finansowych i Ubezpieczeń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Daniel Papla</dc:creator>
  <cp:lastModifiedBy>Użytkownik pakietu Microsoft Office</cp:lastModifiedBy>
  <cp:revision>2</cp:revision>
  <cp:lastPrinted>2019-05-19T11:17:00Z</cp:lastPrinted>
  <dcterms:created xsi:type="dcterms:W3CDTF">2020-02-18T10:07:00Z</dcterms:created>
  <dcterms:modified xsi:type="dcterms:W3CDTF">2020-02-18T10:07:00Z</dcterms:modified>
</cp:coreProperties>
</file>